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CCA2" w14:textId="77777777" w:rsidR="00B4184F" w:rsidRDefault="002817EE">
      <w:pPr>
        <w:pStyle w:val="Heading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Phys 2</w:t>
      </w:r>
      <w:r w:rsidR="00213791">
        <w:rPr>
          <w:rFonts w:ascii="Tahoma" w:hAnsi="Tahoma"/>
          <w:sz w:val="20"/>
        </w:rPr>
        <w:t>2</w:t>
      </w:r>
      <w:r>
        <w:rPr>
          <w:rFonts w:ascii="Tahoma" w:hAnsi="Tahoma"/>
          <w:sz w:val="20"/>
        </w:rPr>
        <w:t>3</w:t>
      </w:r>
    </w:p>
    <w:p w14:paraId="61D31C05" w14:textId="77777777" w:rsidR="00B4184F" w:rsidRDefault="00B4184F">
      <w:pPr>
        <w:rPr>
          <w:rFonts w:ascii="Tahoma" w:hAnsi="Tahoma"/>
        </w:rPr>
      </w:pPr>
    </w:p>
    <w:p w14:paraId="7AE6DC5B" w14:textId="77777777" w:rsidR="00B4184F" w:rsidRDefault="00B4184F">
      <w:pPr>
        <w:rPr>
          <w:rFonts w:ascii="Tahoma" w:hAnsi="Tahoma"/>
        </w:rPr>
      </w:pPr>
    </w:p>
    <w:p w14:paraId="05A08885" w14:textId="77777777" w:rsidR="00702AA8" w:rsidRDefault="00E019C9" w:rsidP="00702AA8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Standing Waves</w:t>
      </w:r>
      <w:r w:rsidR="00702AA8">
        <w:rPr>
          <w:rFonts w:ascii="Tahoma" w:hAnsi="Tahoma"/>
          <w:b/>
          <w:u w:val="single"/>
        </w:rPr>
        <w:t>:</w:t>
      </w:r>
    </w:p>
    <w:p w14:paraId="7AA21AB9" w14:textId="77777777" w:rsidR="00702AA8" w:rsidRDefault="00702AA8" w:rsidP="00702AA8">
      <w:pPr>
        <w:ind w:left="360"/>
        <w:rPr>
          <w:rFonts w:ascii="Tahoma" w:hAnsi="Tahoma"/>
        </w:rPr>
      </w:pPr>
    </w:p>
    <w:p w14:paraId="37E82531" w14:textId="77777777" w:rsidR="00E019C9" w:rsidRDefault="00E019C9" w:rsidP="00702AA8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>Set up the experiment as shown below</w:t>
      </w:r>
      <w:r w:rsidR="004451C0">
        <w:rPr>
          <w:rFonts w:ascii="Tahoma" w:hAnsi="Tahoma"/>
        </w:rPr>
        <w:t xml:space="preserve">. You will need 1 power amplifier, 1 computer (to control the power amplifier), 1 mechanical wave driver, 1 pulley, 2 table clamps, 2 banana-banana connectors, 1 mass hanger and masses, and 2 strings (white elastic string and </w:t>
      </w:r>
      <w:r w:rsidR="009F3369">
        <w:rPr>
          <w:rFonts w:ascii="Tahoma" w:hAnsi="Tahoma"/>
        </w:rPr>
        <w:t>monofilament fishing line</w:t>
      </w:r>
      <w:r w:rsidR="004451C0">
        <w:rPr>
          <w:rFonts w:ascii="Tahoma" w:hAnsi="Tahoma"/>
        </w:rPr>
        <w:t>).</w:t>
      </w:r>
    </w:p>
    <w:p w14:paraId="5FE7978C" w14:textId="77777777" w:rsidR="00E019C9" w:rsidRDefault="00E019C9" w:rsidP="00E019C9">
      <w:pPr>
        <w:rPr>
          <w:rFonts w:ascii="Tahoma" w:hAnsi="Tahoma"/>
        </w:rPr>
      </w:pPr>
    </w:p>
    <w:p w14:paraId="52ADD264" w14:textId="3B0A5F01" w:rsidR="00E019C9" w:rsidRDefault="008853A0" w:rsidP="00E019C9">
      <w:pPr>
        <w:rPr>
          <w:rFonts w:ascii="Tahoma" w:hAnsi="Tahoma"/>
        </w:rPr>
      </w:pPr>
      <w:r>
        <w:rPr>
          <w:rFonts w:ascii="Tahoma" w:hAnsi="Tahoma"/>
          <w:noProof/>
        </w:rPr>
        <mc:AlternateContent>
          <mc:Choice Requires="wpc">
            <w:drawing>
              <wp:inline distT="0" distB="0" distL="0" distR="0" wp14:anchorId="331C9B01" wp14:editId="7CB4B17F">
                <wp:extent cx="5486400" cy="2679700"/>
                <wp:effectExtent l="0" t="0" r="0" b="0"/>
                <wp:docPr id="6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1047402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933825" y="1803400"/>
                            <a:ext cx="12382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CAE5CA" w14:textId="77777777" w:rsidR="00E019C9" w:rsidRPr="00E019C9" w:rsidRDefault="00E019C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mass</w:t>
                              </w:r>
                              <w:r w:rsidR="004451C0">
                                <w:rPr>
                                  <w:sz w:val="28"/>
                                  <w:szCs w:val="28"/>
                                </w:rPr>
                                <w:t xml:space="preserve"> hanger + mass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11816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57860" y="889000"/>
                            <a:ext cx="4419600" cy="95250"/>
                          </a:xfrm>
                          <a:prstGeom prst="rect">
                            <a:avLst/>
                          </a:prstGeom>
                          <a:solidFill>
                            <a:srgbClr val="969696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43552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024120" y="374650"/>
                            <a:ext cx="45720" cy="5048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85816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4886325" y="241300"/>
                            <a:ext cx="304800" cy="3048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44692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61670" y="50800"/>
                            <a:ext cx="47625" cy="8382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978983" name="Lin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704850" y="241300"/>
                            <a:ext cx="43243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898797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191125" y="384175"/>
                            <a:ext cx="0" cy="13906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00852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105400" y="1774825"/>
                            <a:ext cx="171450" cy="295275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84690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52500" y="536575"/>
                            <a:ext cx="600075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99429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190625" y="241300"/>
                            <a:ext cx="90805" cy="295275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816542" name="Freeform 16"/>
                        <wps:cNvSpPr>
                          <a:spLocks/>
                        </wps:cNvSpPr>
                        <wps:spPr bwMode="auto">
                          <a:xfrm>
                            <a:off x="80010" y="793750"/>
                            <a:ext cx="977265" cy="742950"/>
                          </a:xfrm>
                          <a:custGeom>
                            <a:avLst/>
                            <a:gdLst>
                              <a:gd name="T0" fmla="*/ 1539 w 1539"/>
                              <a:gd name="T1" fmla="*/ 0 h 1170"/>
                              <a:gd name="T2" fmla="*/ 1524 w 1539"/>
                              <a:gd name="T3" fmla="*/ 300 h 1170"/>
                              <a:gd name="T4" fmla="*/ 1359 w 1539"/>
                              <a:gd name="T5" fmla="*/ 780 h 1170"/>
                              <a:gd name="T6" fmla="*/ 1239 w 1539"/>
                              <a:gd name="T7" fmla="*/ 885 h 1170"/>
                              <a:gd name="T8" fmla="*/ 804 w 1539"/>
                              <a:gd name="T9" fmla="*/ 1095 h 1170"/>
                              <a:gd name="T10" fmla="*/ 624 w 1539"/>
                              <a:gd name="T11" fmla="*/ 1140 h 1170"/>
                              <a:gd name="T12" fmla="*/ 174 w 1539"/>
                              <a:gd name="T13" fmla="*/ 1170 h 1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539" h="1170">
                                <a:moveTo>
                                  <a:pt x="1539" y="0"/>
                                </a:moveTo>
                                <a:cubicBezTo>
                                  <a:pt x="1534" y="100"/>
                                  <a:pt x="1532" y="200"/>
                                  <a:pt x="1524" y="300"/>
                                </a:cubicBezTo>
                                <a:cubicBezTo>
                                  <a:pt x="1514" y="434"/>
                                  <a:pt x="1456" y="683"/>
                                  <a:pt x="1359" y="780"/>
                                </a:cubicBezTo>
                                <a:cubicBezTo>
                                  <a:pt x="1315" y="824"/>
                                  <a:pt x="1298" y="865"/>
                                  <a:pt x="1239" y="885"/>
                                </a:cubicBezTo>
                                <a:cubicBezTo>
                                  <a:pt x="1139" y="1035"/>
                                  <a:pt x="971" y="1074"/>
                                  <a:pt x="804" y="1095"/>
                                </a:cubicBezTo>
                                <a:cubicBezTo>
                                  <a:pt x="748" y="1114"/>
                                  <a:pt x="683" y="1135"/>
                                  <a:pt x="624" y="1140"/>
                                </a:cubicBezTo>
                                <a:cubicBezTo>
                                  <a:pt x="270" y="1170"/>
                                  <a:pt x="0" y="1170"/>
                                  <a:pt x="174" y="117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2037228" name="Freeform 17"/>
                        <wps:cNvSpPr>
                          <a:spLocks/>
                        </wps:cNvSpPr>
                        <wps:spPr bwMode="auto">
                          <a:xfrm>
                            <a:off x="209550" y="784225"/>
                            <a:ext cx="1209675" cy="1016000"/>
                          </a:xfrm>
                          <a:custGeom>
                            <a:avLst/>
                            <a:gdLst>
                              <a:gd name="T0" fmla="*/ 1905 w 1905"/>
                              <a:gd name="T1" fmla="*/ 0 h 1600"/>
                              <a:gd name="T2" fmla="*/ 1860 w 1905"/>
                              <a:gd name="T3" fmla="*/ 300 h 1600"/>
                              <a:gd name="T4" fmla="*/ 1830 w 1905"/>
                              <a:gd name="T5" fmla="*/ 390 h 1600"/>
                              <a:gd name="T6" fmla="*/ 1815 w 1905"/>
                              <a:gd name="T7" fmla="*/ 480 h 1600"/>
                              <a:gd name="T8" fmla="*/ 1770 w 1905"/>
                              <a:gd name="T9" fmla="*/ 570 h 1600"/>
                              <a:gd name="T10" fmla="*/ 1755 w 1905"/>
                              <a:gd name="T11" fmla="*/ 660 h 1600"/>
                              <a:gd name="T12" fmla="*/ 1665 w 1905"/>
                              <a:gd name="T13" fmla="*/ 855 h 1600"/>
                              <a:gd name="T14" fmla="*/ 1545 w 1905"/>
                              <a:gd name="T15" fmla="*/ 1080 h 1600"/>
                              <a:gd name="T16" fmla="*/ 1380 w 1905"/>
                              <a:gd name="T17" fmla="*/ 1395 h 1600"/>
                              <a:gd name="T18" fmla="*/ 1215 w 1905"/>
                              <a:gd name="T19" fmla="*/ 1425 h 1600"/>
                              <a:gd name="T20" fmla="*/ 900 w 1905"/>
                              <a:gd name="T21" fmla="*/ 1515 h 1600"/>
                              <a:gd name="T22" fmla="*/ 465 w 1905"/>
                              <a:gd name="T23" fmla="*/ 1530 h 1600"/>
                              <a:gd name="T24" fmla="*/ 0 w 1905"/>
                              <a:gd name="T25" fmla="*/ 1560 h 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905" h="1600">
                                <a:moveTo>
                                  <a:pt x="1905" y="0"/>
                                </a:moveTo>
                                <a:cubicBezTo>
                                  <a:pt x="1894" y="98"/>
                                  <a:pt x="1884" y="203"/>
                                  <a:pt x="1860" y="300"/>
                                </a:cubicBezTo>
                                <a:cubicBezTo>
                                  <a:pt x="1852" y="331"/>
                                  <a:pt x="1835" y="359"/>
                                  <a:pt x="1830" y="390"/>
                                </a:cubicBezTo>
                                <a:cubicBezTo>
                                  <a:pt x="1825" y="420"/>
                                  <a:pt x="1825" y="451"/>
                                  <a:pt x="1815" y="480"/>
                                </a:cubicBezTo>
                                <a:cubicBezTo>
                                  <a:pt x="1761" y="642"/>
                                  <a:pt x="1804" y="417"/>
                                  <a:pt x="1770" y="570"/>
                                </a:cubicBezTo>
                                <a:cubicBezTo>
                                  <a:pt x="1763" y="600"/>
                                  <a:pt x="1764" y="631"/>
                                  <a:pt x="1755" y="660"/>
                                </a:cubicBezTo>
                                <a:cubicBezTo>
                                  <a:pt x="1735" y="726"/>
                                  <a:pt x="1693" y="792"/>
                                  <a:pt x="1665" y="855"/>
                                </a:cubicBezTo>
                                <a:cubicBezTo>
                                  <a:pt x="1629" y="935"/>
                                  <a:pt x="1597" y="1010"/>
                                  <a:pt x="1545" y="1080"/>
                                </a:cubicBezTo>
                                <a:cubicBezTo>
                                  <a:pt x="1520" y="1168"/>
                                  <a:pt x="1461" y="1341"/>
                                  <a:pt x="1380" y="1395"/>
                                </a:cubicBezTo>
                                <a:cubicBezTo>
                                  <a:pt x="1348" y="1416"/>
                                  <a:pt x="1220" y="1424"/>
                                  <a:pt x="1215" y="1425"/>
                                </a:cubicBezTo>
                                <a:cubicBezTo>
                                  <a:pt x="1123" y="1456"/>
                                  <a:pt x="1001" y="1509"/>
                                  <a:pt x="900" y="1515"/>
                                </a:cubicBezTo>
                                <a:cubicBezTo>
                                  <a:pt x="755" y="1524"/>
                                  <a:pt x="610" y="1525"/>
                                  <a:pt x="465" y="1530"/>
                                </a:cubicBezTo>
                                <a:cubicBezTo>
                                  <a:pt x="256" y="1600"/>
                                  <a:pt x="407" y="1560"/>
                                  <a:pt x="0" y="156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01820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5725" y="1460500"/>
                            <a:ext cx="895350" cy="590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59B1D2" w14:textId="77777777" w:rsidR="00E019C9" w:rsidRPr="004451C0" w:rsidRDefault="00E019C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4451C0">
                                <w:rPr>
                                  <w:sz w:val="28"/>
                                  <w:szCs w:val="28"/>
                                </w:rPr>
                                <w:t>Power amplifier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949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476375" y="336550"/>
                            <a:ext cx="16287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6ECD6" w14:textId="77777777" w:rsidR="00E019C9" w:rsidRPr="00E019C9" w:rsidRDefault="00E019C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mechanical wave driver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31C9B01" id="Canvas 1" o:spid="_x0000_s1026" editas="canvas" style="width:6in;height:211pt;mso-position-horizontal-relative:char;mso-position-vertical-relative:line" coordsize="54864,26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679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8" type="#_x0000_t202" style="position:absolute;left:39338;top:18034;width:12382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" filled="f" stroked="f">
                  <v:textbox>
                    <w:txbxContent>
                      <w:p w14:paraId="2BCAE5CA" w14:textId="77777777" w:rsidR="00E019C9" w:rsidRPr="00E019C9" w:rsidRDefault="00E019C9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mass</w:t>
                        </w:r>
                        <w:r w:rsidR="004451C0">
                          <w:rPr>
                            <w:sz w:val="28"/>
                            <w:szCs w:val="28"/>
                          </w:rPr>
                          <w:t xml:space="preserve"> hanger + mass</w:t>
                        </w:r>
                      </w:p>
                    </w:txbxContent>
                  </v:textbox>
                </v:shape>
                <v:rect id="Rectangle 7" o:spid="_x0000_s1029" style="position:absolute;left:6578;top:8890;width:44196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" fillcolor="#969696"/>
                <v:rect id="Rectangle 8" o:spid="_x0000_s1030" style="position:absolute;left:50241;top:3746;width:457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" fillcolor="black"/>
                <v:oval id="Oval 9" o:spid="_x0000_s1031" style="position:absolute;left:48863;top:2413;width:304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"/>
                <v:rect id="Rectangle 10" o:spid="_x0000_s1032" style="position:absolute;left:6616;top:508;width:476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" fillcolor="black"/>
                <v:line id="Line 11" o:spid="_x0000_s1033" style="position:absolute;flip:x;visibility:visible;mso-wrap-style:square" from="7048,2413" to="50292,2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"/>
                <v:line id="Line 12" o:spid="_x0000_s1034" style="position:absolute;visibility:visible;mso-wrap-style:square" from="51911,3841" to="51911,17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"/>
                <v:rect id="Rectangle 13" o:spid="_x0000_s1035" style="position:absolute;left:51054;top:17748;width:171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" fillcolor="#333"/>
                <v:rect id="Rectangle 14" o:spid="_x0000_s1036" style="position:absolute;left:9525;top:5365;width:6000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"/>
                <v:rect id="Rectangle 15" o:spid="_x0000_s1037" style="position:absolute;left:11906;top:2413;width:908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" fillcolor="#333"/>
                <v:shape id="Freeform 16" o:spid="_x0000_s1038" style="position:absolute;left:800;top:7937;width:9772;height:7430;visibility:visible;mso-wrap-style:square;v-text-anchor:top" coordsize="1539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" path="m1539,v-5,100,-7,200,-15,300c1514,434,1456,683,1359,780v-44,44,-61,85,-120,105c1139,1035,971,1074,804,1095v-56,19,-121,40,-180,45c270,1170,,1170,174,1170e" filled="f">
                  <v:path arrowok="t" o:connecttype="custom" o:connectlocs="977265,0;967740,190500;862965,495300;786765,561975;510540,695325;396240,723900;110490,742950" o:connectangles="0,0,0,0,0,0,0"/>
                </v:shape>
                <v:shape id="Freeform 17" o:spid="_x0000_s1039" style="position:absolute;left:2095;top:7842;width:12097;height:10160;visibility:visible;mso-wrap-style:square;v-text-anchor:top" coordsize="1905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" path="m1905,v-11,98,-21,203,-45,300c1852,331,1835,359,1830,390v-5,30,-5,61,-15,90c1761,642,1804,417,1770,570v-7,30,-6,61,-15,90c1735,726,1693,792,1665,855v-36,80,-68,155,-120,225c1520,1168,1461,1341,1380,1395v-32,21,-160,29,-165,30c1123,1456,1001,1509,900,1515v-145,9,-290,10,-435,15c256,1600,407,1560,,1560e" filled="f">
                  <v:path arrowok="t" o:connecttype="custom" o:connectlocs="1209675,0;1181100,190500;1162050,247650;1152525,304800;1123950,361950;1114425,419100;1057275,542925;981075,685800;876300,885825;771525,904875;571500,962025;295275,971550;0,990600" o:connectangles="0,0,0,0,0,0,0,0,0,0,0,0,0"/>
                </v:shape>
                <v:rect id="Rectangle 18" o:spid="_x0000_s1040" style="position:absolute;left:857;top:14605;width:8953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">
                  <v:textbox>
                    <w:txbxContent>
                      <w:p w14:paraId="3D59B1D2" w14:textId="77777777" w:rsidR="00E019C9" w:rsidRPr="004451C0" w:rsidRDefault="00E019C9">
                        <w:pPr>
                          <w:rPr>
                            <w:sz w:val="28"/>
                            <w:szCs w:val="28"/>
                          </w:rPr>
                        </w:pPr>
                        <w:r w:rsidRPr="004451C0">
                          <w:rPr>
                            <w:sz w:val="28"/>
                            <w:szCs w:val="28"/>
                          </w:rPr>
                          <w:t>Power amplifier</w:t>
                        </w:r>
                      </w:p>
                    </w:txbxContent>
                  </v:textbox>
                </v:rect>
                <v:shape id="Text Box 20" o:spid="_x0000_s1041" type="#_x0000_t202" style="position:absolute;left:14763;top:3365;width:16288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" filled="f" stroked="f">
                  <v:textbox>
                    <w:txbxContent>
                      <w:p w14:paraId="65E6ECD6" w14:textId="77777777" w:rsidR="00E019C9" w:rsidRPr="00E019C9" w:rsidRDefault="00E019C9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mechanical wave driver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6D1BD2" w14:textId="77777777" w:rsidR="00E019C9" w:rsidRDefault="00E019C9" w:rsidP="00E019C9">
      <w:pPr>
        <w:rPr>
          <w:rFonts w:ascii="Tahoma" w:hAnsi="Tahoma"/>
        </w:rPr>
      </w:pPr>
    </w:p>
    <w:p w14:paraId="01D12ACC" w14:textId="77777777" w:rsidR="00E019C9" w:rsidRDefault="00E019C9" w:rsidP="00E019C9">
      <w:pPr>
        <w:rPr>
          <w:rFonts w:ascii="Tahoma" w:hAnsi="Tahoma"/>
        </w:rPr>
      </w:pPr>
    </w:p>
    <w:p w14:paraId="50638FFA" w14:textId="77777777" w:rsidR="00E019C9" w:rsidRPr="008521E5" w:rsidRDefault="00250A99" w:rsidP="00E019C9">
      <w:pPr>
        <w:rPr>
          <w:rFonts w:ascii="Tahoma" w:hAnsi="Tahoma"/>
          <w:b/>
          <w:u w:val="single"/>
        </w:rPr>
      </w:pPr>
      <w:r w:rsidRPr="008521E5">
        <w:rPr>
          <w:rFonts w:ascii="Tahoma" w:hAnsi="Tahoma"/>
          <w:b/>
          <w:u w:val="single"/>
        </w:rPr>
        <w:t>Experiment</w:t>
      </w:r>
    </w:p>
    <w:p w14:paraId="169748AF" w14:textId="77777777" w:rsidR="009926F7" w:rsidRDefault="00A40005" w:rsidP="009926F7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>Set the power amplifier to generate a sine wave</w:t>
      </w:r>
      <w:r w:rsidR="00E019C9">
        <w:rPr>
          <w:rFonts w:ascii="Tahoma" w:hAnsi="Tahoma"/>
        </w:rPr>
        <w:t>.</w:t>
      </w:r>
      <w:r>
        <w:rPr>
          <w:rFonts w:ascii="Tahoma" w:hAnsi="Tahoma"/>
        </w:rPr>
        <w:t xml:space="preserve">  Make sure that the amplitude doesn’t go beyond 8 V.</w:t>
      </w:r>
    </w:p>
    <w:p w14:paraId="44CC2A68" w14:textId="77777777" w:rsidR="00250A99" w:rsidRDefault="00250A99" w:rsidP="009926F7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Measure the length between the two table clamps. </w:t>
      </w:r>
    </w:p>
    <w:p w14:paraId="6783A089" w14:textId="77777777" w:rsidR="00A40005" w:rsidRDefault="00A40005" w:rsidP="00702AA8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>For 5 values of the tension (total hanging mass = 200g, 300g, 400g, 500g, and 600g), and for the two strings, do the following:</w:t>
      </w:r>
    </w:p>
    <w:p w14:paraId="3FB28FEC" w14:textId="77777777" w:rsidR="00A40005" w:rsidRDefault="00A40005" w:rsidP="00A40005">
      <w:pPr>
        <w:numPr>
          <w:ilvl w:val="1"/>
          <w:numId w:val="7"/>
        </w:numPr>
        <w:rPr>
          <w:rFonts w:ascii="Tahoma" w:hAnsi="Tahoma"/>
        </w:rPr>
      </w:pPr>
      <w:r>
        <w:rPr>
          <w:rFonts w:ascii="Tahoma" w:hAnsi="Tahoma"/>
        </w:rPr>
        <w:t>Sweep the frequency range 0-200 Hz of the power amplifier until you get a standing wave</w:t>
      </w:r>
      <w:r w:rsidR="00F544B4">
        <w:rPr>
          <w:rFonts w:ascii="Tahoma" w:hAnsi="Tahoma"/>
        </w:rPr>
        <w:t xml:space="preserve"> (also called an harmonic).</w:t>
      </w:r>
    </w:p>
    <w:p w14:paraId="404816A5" w14:textId="77777777" w:rsidR="00A40005" w:rsidRDefault="00F544B4" w:rsidP="00A40005">
      <w:pPr>
        <w:numPr>
          <w:ilvl w:val="1"/>
          <w:numId w:val="7"/>
        </w:numPr>
        <w:rPr>
          <w:rFonts w:ascii="Tahoma" w:hAnsi="Tahoma"/>
        </w:rPr>
      </w:pPr>
      <w:r>
        <w:rPr>
          <w:rFonts w:ascii="Tahoma" w:hAnsi="Tahoma"/>
        </w:rPr>
        <w:t>Note</w:t>
      </w:r>
      <w:r w:rsidR="00A40005">
        <w:rPr>
          <w:rFonts w:ascii="Tahoma" w:hAnsi="Tahoma"/>
        </w:rPr>
        <w:t xml:space="preserve"> the frequency of that wave and find its harmonic number (i.e. the number of antinodes).</w:t>
      </w:r>
    </w:p>
    <w:p w14:paraId="28997D7A" w14:textId="77777777" w:rsidR="00F544B4" w:rsidRDefault="00F544B4" w:rsidP="00A40005">
      <w:pPr>
        <w:numPr>
          <w:ilvl w:val="1"/>
          <w:numId w:val="7"/>
        </w:numPr>
        <w:rPr>
          <w:rFonts w:ascii="Tahoma" w:hAnsi="Tahoma"/>
        </w:rPr>
      </w:pPr>
      <w:r>
        <w:rPr>
          <w:rFonts w:ascii="Tahoma" w:hAnsi="Tahoma"/>
        </w:rPr>
        <w:t>From the harmonic that you just found, look for at least two other harmonics (e.g. if you found an n = 3 at 30 Hz, there should be an n = 4 at 40 Hz).  If you can’t find an harmonic where you thought there should be one, the harmonic that you initially found was not actually an harmonic.</w:t>
      </w:r>
    </w:p>
    <w:p w14:paraId="236F7A61" w14:textId="77777777" w:rsidR="00F544B4" w:rsidRDefault="00F544B4" w:rsidP="00A40005">
      <w:pPr>
        <w:numPr>
          <w:ilvl w:val="1"/>
          <w:numId w:val="7"/>
        </w:numPr>
        <w:rPr>
          <w:rFonts w:ascii="Tahoma" w:hAnsi="Tahoma"/>
        </w:rPr>
      </w:pPr>
      <w:r>
        <w:rPr>
          <w:rFonts w:ascii="Tahoma" w:hAnsi="Tahoma"/>
        </w:rPr>
        <w:t>Compute from what you found the frequency of the first harmonic (i.e. the frequency that would give one antinode).  Record that frequency</w:t>
      </w:r>
      <w:r w:rsidR="008521E5">
        <w:rPr>
          <w:rFonts w:ascii="Tahoma" w:hAnsi="Tahoma"/>
        </w:rPr>
        <w:t xml:space="preserve"> (in Hz)</w:t>
      </w:r>
      <w:r>
        <w:rPr>
          <w:rFonts w:ascii="Tahoma" w:hAnsi="Tahoma"/>
        </w:rPr>
        <w:t xml:space="preserve"> in your data table along with the value of the tension (in N).</w:t>
      </w:r>
    </w:p>
    <w:p w14:paraId="06B6928A" w14:textId="77777777" w:rsidR="009926F7" w:rsidRDefault="009926F7" w:rsidP="009926F7">
      <w:pPr>
        <w:ind w:left="1080"/>
        <w:rPr>
          <w:rFonts w:ascii="Tahoma" w:hAnsi="Tahoma"/>
        </w:rPr>
      </w:pPr>
    </w:p>
    <w:p w14:paraId="25206D8F" w14:textId="77777777" w:rsidR="00F544B4" w:rsidRDefault="009926F7" w:rsidP="009926F7">
      <w:pPr>
        <w:rPr>
          <w:rFonts w:ascii="Tahoma" w:hAnsi="Tahoma"/>
        </w:rPr>
      </w:pPr>
      <w:r>
        <w:rPr>
          <w:rFonts w:ascii="Tahoma" w:hAnsi="Tahoma"/>
        </w:rPr>
        <w:t>(</w:t>
      </w:r>
      <w:r w:rsidR="00F544B4">
        <w:rPr>
          <w:rFonts w:ascii="Tahoma" w:hAnsi="Tahoma"/>
        </w:rPr>
        <w:t>Note: it is more precise to look for higher harmonics and then deduce the fundamental harmonic than to look for the fundamental harmonic directly.</w:t>
      </w:r>
      <w:r>
        <w:rPr>
          <w:rFonts w:ascii="Tahoma" w:hAnsi="Tahoma"/>
        </w:rPr>
        <w:t>)</w:t>
      </w:r>
    </w:p>
    <w:p w14:paraId="6817CDFB" w14:textId="77777777" w:rsidR="009926F7" w:rsidRDefault="009926F7" w:rsidP="009926F7">
      <w:pPr>
        <w:rPr>
          <w:rFonts w:ascii="Tahoma" w:hAnsi="Tahoma"/>
        </w:rPr>
      </w:pPr>
    </w:p>
    <w:p w14:paraId="7445F783" w14:textId="77777777" w:rsidR="00250A99" w:rsidRDefault="00250A99" w:rsidP="009926F7">
      <w:pPr>
        <w:rPr>
          <w:rFonts w:ascii="Tahoma" w:hAnsi="Tahoma"/>
        </w:rPr>
      </w:pPr>
    </w:p>
    <w:p w14:paraId="3B355AEB" w14:textId="77777777" w:rsidR="00250A99" w:rsidRDefault="00250A99" w:rsidP="009926F7">
      <w:pPr>
        <w:rPr>
          <w:rFonts w:ascii="Tahoma" w:hAnsi="Tahoma"/>
        </w:rPr>
      </w:pPr>
    </w:p>
    <w:p w14:paraId="08EDCCCE" w14:textId="77777777" w:rsidR="00250A99" w:rsidRDefault="00250A99" w:rsidP="009926F7">
      <w:pPr>
        <w:rPr>
          <w:rFonts w:ascii="Tahoma" w:hAnsi="Tahoma"/>
        </w:rPr>
      </w:pPr>
    </w:p>
    <w:p w14:paraId="25D6AFBD" w14:textId="77777777" w:rsidR="00702AA8" w:rsidRPr="008521E5" w:rsidRDefault="00250A99" w:rsidP="00250A99">
      <w:pPr>
        <w:rPr>
          <w:rFonts w:ascii="Tahoma" w:hAnsi="Tahoma"/>
          <w:b/>
        </w:rPr>
      </w:pPr>
      <w:r w:rsidRPr="008521E5">
        <w:rPr>
          <w:rFonts w:ascii="Tahoma" w:hAnsi="Tahoma"/>
          <w:b/>
          <w:u w:val="single"/>
        </w:rPr>
        <w:lastRenderedPageBreak/>
        <w:t>Theory</w:t>
      </w:r>
      <w:r w:rsidR="00702AA8" w:rsidRPr="008521E5">
        <w:rPr>
          <w:rFonts w:ascii="Tahoma" w:hAnsi="Tahoma"/>
          <w:b/>
        </w:rPr>
        <w:t xml:space="preserve">. </w:t>
      </w:r>
    </w:p>
    <w:p w14:paraId="3820A247" w14:textId="77777777" w:rsidR="00250A99" w:rsidRDefault="00250A99" w:rsidP="00250A99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>Show that the tension T of the string is related to the fundamental frequency f</w:t>
      </w:r>
      <w:r w:rsidRPr="00250A99">
        <w:rPr>
          <w:rFonts w:ascii="Tahoma" w:hAnsi="Tahoma"/>
          <w:vertAlign w:val="subscript"/>
        </w:rPr>
        <w:t>1</w:t>
      </w:r>
      <w:r>
        <w:rPr>
          <w:rFonts w:ascii="Tahoma" w:hAnsi="Tahoma"/>
        </w:rPr>
        <w:t xml:space="preserve"> by</w:t>
      </w:r>
      <w:r>
        <w:rPr>
          <w:rFonts w:ascii="Tahoma" w:hAnsi="Tahoma"/>
        </w:rPr>
        <w:br/>
      </w:r>
      <w:r w:rsidRPr="00250A99">
        <w:rPr>
          <w:rFonts w:ascii="Tahoma" w:hAnsi="Tahoma"/>
          <w:position w:val="-10"/>
        </w:rPr>
        <w:object w:dxaOrig="1180" w:dyaOrig="360" w14:anchorId="3DC71CB3">
          <v:shape id="_x0000_i1026" type="#_x0000_t75" style="width:59.15pt;height:18.1pt" o:ole="">
            <v:imagedata r:id="rId5" o:title=""/>
          </v:shape>
          <o:OLEObject Type="Embed" ProgID="Equation.3" ShapeID="_x0000_i1026" DrawAspect="Content" ObjectID="_1849366360" r:id="rId6"/>
        </w:object>
      </w:r>
      <w:r>
        <w:rPr>
          <w:rFonts w:ascii="Tahoma" w:hAnsi="Tahoma"/>
        </w:rPr>
        <w:br/>
        <w:t xml:space="preserve">where L is the length of the string, and </w:t>
      </w:r>
      <w:r w:rsidRPr="00250A99">
        <w:rPr>
          <w:rFonts w:ascii="Symbol" w:hAnsi="Symbol"/>
        </w:rPr>
        <w:t></w:t>
      </w:r>
      <w:r>
        <w:rPr>
          <w:rFonts w:ascii="Tahoma" w:hAnsi="Tahoma"/>
        </w:rPr>
        <w:t xml:space="preserve"> is the linear mass of the string.</w:t>
      </w:r>
    </w:p>
    <w:p w14:paraId="56FE559C" w14:textId="77777777" w:rsidR="00250A99" w:rsidRDefault="00250A99" w:rsidP="00250A99">
      <w:pPr>
        <w:ind w:left="360"/>
        <w:rPr>
          <w:rFonts w:ascii="Tahoma" w:hAnsi="Tahoma"/>
        </w:rPr>
      </w:pPr>
    </w:p>
    <w:p w14:paraId="76271703" w14:textId="77777777" w:rsidR="00250A99" w:rsidRDefault="00250A99" w:rsidP="00250A99">
      <w:pPr>
        <w:ind w:left="360"/>
        <w:rPr>
          <w:rFonts w:ascii="Tahoma" w:hAnsi="Tahoma"/>
        </w:rPr>
      </w:pPr>
    </w:p>
    <w:p w14:paraId="54AACA05" w14:textId="77777777" w:rsidR="00250A99" w:rsidRPr="008521E5" w:rsidRDefault="00250A99" w:rsidP="00250A99">
      <w:pPr>
        <w:rPr>
          <w:rFonts w:ascii="Tahoma" w:hAnsi="Tahoma"/>
          <w:b/>
          <w:u w:val="single"/>
        </w:rPr>
      </w:pPr>
      <w:r w:rsidRPr="008521E5">
        <w:rPr>
          <w:rFonts w:ascii="Tahoma" w:hAnsi="Tahoma"/>
          <w:b/>
          <w:u w:val="single"/>
        </w:rPr>
        <w:t>Data analysis</w:t>
      </w:r>
      <w:r w:rsidR="00095B41" w:rsidRPr="008521E5">
        <w:rPr>
          <w:rFonts w:ascii="Tahoma" w:hAnsi="Tahoma"/>
          <w:b/>
          <w:u w:val="single"/>
        </w:rPr>
        <w:t>:</w:t>
      </w:r>
    </w:p>
    <w:p w14:paraId="37150C71" w14:textId="77777777" w:rsidR="00702AA8" w:rsidRDefault="00250A99">
      <w:pPr>
        <w:rPr>
          <w:rFonts w:ascii="Tahoma" w:hAnsi="Tahoma"/>
        </w:rPr>
      </w:pPr>
      <w:r>
        <w:rPr>
          <w:rFonts w:ascii="Tahoma" w:hAnsi="Tahoma"/>
        </w:rPr>
        <w:t>For the two strings, plot T versus f</w:t>
      </w:r>
      <w:r>
        <w:rPr>
          <w:rFonts w:ascii="Tahoma" w:hAnsi="Tahoma"/>
          <w:vertAlign w:val="subscript"/>
        </w:rPr>
        <w:t>1</w:t>
      </w:r>
      <w:r>
        <w:rPr>
          <w:rFonts w:ascii="Tahoma" w:hAnsi="Tahoma"/>
          <w:vertAlign w:val="superscript"/>
        </w:rPr>
        <w:t>2</w:t>
      </w:r>
      <w:r>
        <w:rPr>
          <w:rFonts w:ascii="Tahoma" w:hAnsi="Tahoma"/>
        </w:rPr>
        <w:t xml:space="preserve"> and find the linear mass </w:t>
      </w:r>
      <w:r w:rsidRPr="00250A99">
        <w:rPr>
          <w:rFonts w:ascii="Symbol" w:hAnsi="Symbol"/>
        </w:rPr>
        <w:t></w:t>
      </w:r>
      <w:r>
        <w:rPr>
          <w:rFonts w:ascii="Tahoma" w:hAnsi="Tahoma"/>
        </w:rPr>
        <w:t>.</w:t>
      </w:r>
    </w:p>
    <w:p w14:paraId="3D8B10BC" w14:textId="77777777" w:rsidR="00250A99" w:rsidRDefault="00250A99">
      <w:pPr>
        <w:rPr>
          <w:rFonts w:ascii="Tahoma" w:hAnsi="Tahoma"/>
        </w:rPr>
      </w:pPr>
    </w:p>
    <w:p w14:paraId="1B0DD34B" w14:textId="77777777" w:rsidR="00250A99" w:rsidRPr="008521E5" w:rsidRDefault="00095B41">
      <w:pPr>
        <w:rPr>
          <w:rFonts w:ascii="Tahoma" w:hAnsi="Tahoma"/>
          <w:b/>
          <w:u w:val="single"/>
        </w:rPr>
      </w:pPr>
      <w:r w:rsidRPr="008521E5">
        <w:rPr>
          <w:rFonts w:ascii="Tahoma" w:hAnsi="Tahoma"/>
          <w:b/>
          <w:u w:val="single"/>
        </w:rPr>
        <w:t>Write up:</w:t>
      </w:r>
    </w:p>
    <w:p w14:paraId="7C6F934C" w14:textId="77777777" w:rsidR="00095B41" w:rsidRDefault="00095B41" w:rsidP="008521E5">
      <w:pPr>
        <w:pStyle w:val="Heading2"/>
        <w:ind w:left="720"/>
        <w:rPr>
          <w:u w:val="none"/>
        </w:rPr>
      </w:pPr>
      <w:r w:rsidRPr="008521E5">
        <w:rPr>
          <w:u w:val="none"/>
        </w:rPr>
        <w:t>Abstract</w:t>
      </w:r>
    </w:p>
    <w:p w14:paraId="5F72CD82" w14:textId="77777777" w:rsidR="008521E5" w:rsidRPr="008521E5" w:rsidRDefault="008521E5" w:rsidP="008521E5"/>
    <w:p w14:paraId="5242DAA7" w14:textId="77777777" w:rsidR="00095B41" w:rsidRPr="008521E5" w:rsidRDefault="00095B41" w:rsidP="008521E5">
      <w:pPr>
        <w:ind w:left="720"/>
        <w:rPr>
          <w:rFonts w:ascii="Tahoma" w:hAnsi="Tahoma"/>
        </w:rPr>
      </w:pPr>
      <w:r w:rsidRPr="008521E5">
        <w:rPr>
          <w:rFonts w:ascii="Tahoma" w:hAnsi="Tahoma"/>
        </w:rPr>
        <w:t>Data:</w:t>
      </w:r>
    </w:p>
    <w:p w14:paraId="69CB1E1E" w14:textId="77777777" w:rsidR="00095B41" w:rsidRPr="008521E5" w:rsidRDefault="00095B41" w:rsidP="008521E5">
      <w:pPr>
        <w:numPr>
          <w:ilvl w:val="0"/>
          <w:numId w:val="1"/>
        </w:numPr>
        <w:ind w:left="1440"/>
        <w:rPr>
          <w:rFonts w:ascii="Tahoma" w:hAnsi="Tahoma"/>
        </w:rPr>
      </w:pPr>
      <w:r w:rsidRPr="008521E5">
        <w:rPr>
          <w:rFonts w:ascii="Tahoma" w:hAnsi="Tahoma"/>
        </w:rPr>
        <w:t>Organize your data in a table.</w:t>
      </w:r>
    </w:p>
    <w:p w14:paraId="304F62DB" w14:textId="77777777" w:rsidR="00095B41" w:rsidRDefault="00095B41" w:rsidP="008521E5">
      <w:pPr>
        <w:numPr>
          <w:ilvl w:val="0"/>
          <w:numId w:val="1"/>
        </w:numPr>
        <w:ind w:left="1440"/>
        <w:rPr>
          <w:rFonts w:ascii="Tahoma" w:hAnsi="Tahoma"/>
        </w:rPr>
      </w:pPr>
      <w:r w:rsidRPr="008521E5">
        <w:rPr>
          <w:rFonts w:ascii="Tahoma" w:hAnsi="Tahoma"/>
        </w:rPr>
        <w:t>Plot the two graphs.</w:t>
      </w:r>
    </w:p>
    <w:p w14:paraId="70902BFF" w14:textId="77777777" w:rsidR="008521E5" w:rsidRPr="008521E5" w:rsidRDefault="008521E5" w:rsidP="008521E5">
      <w:pPr>
        <w:ind w:left="1080"/>
        <w:rPr>
          <w:rFonts w:ascii="Tahoma" w:hAnsi="Tahoma"/>
        </w:rPr>
      </w:pPr>
    </w:p>
    <w:p w14:paraId="65F4B791" w14:textId="77777777" w:rsidR="00095B41" w:rsidRPr="008521E5" w:rsidRDefault="00095B41" w:rsidP="008521E5">
      <w:pPr>
        <w:ind w:left="720"/>
        <w:rPr>
          <w:rFonts w:ascii="Tahoma" w:hAnsi="Tahoma"/>
        </w:rPr>
      </w:pPr>
      <w:r w:rsidRPr="008521E5">
        <w:rPr>
          <w:rFonts w:ascii="Tahoma" w:hAnsi="Tahoma"/>
        </w:rPr>
        <w:t>Theory:</w:t>
      </w:r>
    </w:p>
    <w:p w14:paraId="78331F19" w14:textId="77777777" w:rsidR="00095B41" w:rsidRPr="008521E5" w:rsidRDefault="00095B41" w:rsidP="008521E5">
      <w:pPr>
        <w:ind w:left="1080"/>
        <w:rPr>
          <w:rFonts w:ascii="Tahoma" w:hAnsi="Tahoma"/>
        </w:rPr>
      </w:pPr>
      <w:r w:rsidRPr="008521E5">
        <w:rPr>
          <w:rFonts w:ascii="Tahoma" w:hAnsi="Tahoma"/>
        </w:rPr>
        <w:t>Show your derivation of T(f</w:t>
      </w:r>
      <w:r w:rsidRPr="008521E5">
        <w:rPr>
          <w:rFonts w:ascii="Tahoma" w:hAnsi="Tahoma"/>
          <w:vertAlign w:val="subscript"/>
        </w:rPr>
        <w:t>1</w:t>
      </w:r>
      <w:r w:rsidRPr="008521E5">
        <w:rPr>
          <w:rFonts w:ascii="Tahoma" w:hAnsi="Tahoma"/>
          <w:vertAlign w:val="superscript"/>
        </w:rPr>
        <w:t>2</w:t>
      </w:r>
      <w:r w:rsidRPr="008521E5">
        <w:rPr>
          <w:rFonts w:ascii="Tahoma" w:hAnsi="Tahoma"/>
        </w:rPr>
        <w:t>)</w:t>
      </w:r>
    </w:p>
    <w:p w14:paraId="5C3CF1B9" w14:textId="77777777" w:rsidR="00095B41" w:rsidRPr="008521E5" w:rsidRDefault="00095B41" w:rsidP="008521E5">
      <w:pPr>
        <w:ind w:left="1080"/>
        <w:rPr>
          <w:rFonts w:ascii="Tahoma" w:hAnsi="Tahoma"/>
        </w:rPr>
      </w:pPr>
    </w:p>
    <w:p w14:paraId="291238ED" w14:textId="77777777" w:rsidR="00095B41" w:rsidRPr="008521E5" w:rsidRDefault="008521E5" w:rsidP="008521E5">
      <w:pPr>
        <w:ind w:left="720"/>
        <w:rPr>
          <w:rFonts w:ascii="Tahoma" w:hAnsi="Tahoma"/>
        </w:rPr>
      </w:pPr>
      <w:r w:rsidRPr="008521E5">
        <w:rPr>
          <w:rFonts w:ascii="Tahoma" w:hAnsi="Tahoma"/>
        </w:rPr>
        <w:t>Results</w:t>
      </w:r>
      <w:r w:rsidR="00095B41" w:rsidRPr="008521E5">
        <w:rPr>
          <w:rFonts w:ascii="Tahoma" w:hAnsi="Tahoma"/>
        </w:rPr>
        <w:t>:</w:t>
      </w:r>
    </w:p>
    <w:p w14:paraId="3B1E9318" w14:textId="77777777" w:rsidR="00095B41" w:rsidRPr="008521E5" w:rsidRDefault="008521E5" w:rsidP="008521E5">
      <w:pPr>
        <w:ind w:left="1080"/>
        <w:rPr>
          <w:rFonts w:ascii="Tahoma" w:hAnsi="Tahoma"/>
        </w:rPr>
      </w:pPr>
      <w:r w:rsidRPr="008521E5">
        <w:rPr>
          <w:rFonts w:ascii="Tahoma" w:hAnsi="Tahoma"/>
        </w:rPr>
        <w:t xml:space="preserve">Give the two values of </w:t>
      </w:r>
      <w:r w:rsidRPr="008521E5">
        <w:rPr>
          <w:rFonts w:ascii="Symbol" w:hAnsi="Symbol"/>
        </w:rPr>
        <w:t></w:t>
      </w:r>
      <w:r w:rsidRPr="008521E5">
        <w:rPr>
          <w:rFonts w:ascii="Tahoma" w:hAnsi="Tahoma"/>
        </w:rPr>
        <w:t xml:space="preserve"> that you found.</w:t>
      </w:r>
      <w:r w:rsidR="00B73737">
        <w:rPr>
          <w:rFonts w:ascii="Tahoma" w:hAnsi="Tahoma"/>
        </w:rPr>
        <w:t xml:space="preserve"> For the elastic string, comment on the value of </w:t>
      </w:r>
      <w:r w:rsidR="00B73737" w:rsidRPr="00192BC2">
        <w:rPr>
          <w:rFonts w:ascii="Symbol" w:hAnsi="Symbol"/>
        </w:rPr>
        <w:t></w:t>
      </w:r>
      <w:r w:rsidR="00B73737">
        <w:rPr>
          <w:rFonts w:ascii="Tahoma" w:hAnsi="Tahoma"/>
        </w:rPr>
        <w:t xml:space="preserve"> that you found (Should it be a constant? How is this reflected on your graph?).</w:t>
      </w:r>
    </w:p>
    <w:p w14:paraId="1EFDE600" w14:textId="77777777" w:rsidR="00250A99" w:rsidRPr="00250A99" w:rsidRDefault="00250A99">
      <w:pPr>
        <w:rPr>
          <w:rFonts w:ascii="Tahoma" w:hAnsi="Tahoma"/>
          <w:b/>
          <w:u w:val="single"/>
        </w:rPr>
      </w:pPr>
    </w:p>
    <w:p w14:paraId="0D6D3F28" w14:textId="77777777" w:rsidR="00B4184F" w:rsidRDefault="00B4184F">
      <w:pPr>
        <w:rPr>
          <w:rFonts w:ascii="Tahoma" w:hAnsi="Tahoma"/>
        </w:rPr>
      </w:pPr>
    </w:p>
    <w:sectPr w:rsidR="00B4184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34B9"/>
    <w:multiLevelType w:val="singleLevel"/>
    <w:tmpl w:val="BD167228"/>
    <w:lvl w:ilvl="0">
      <w:start w:val="1"/>
      <w:numFmt w:val="decimal"/>
      <w:lvlText w:val="%1. 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09B771EF"/>
    <w:multiLevelType w:val="hybridMultilevel"/>
    <w:tmpl w:val="41B2D8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841FD"/>
    <w:multiLevelType w:val="singleLevel"/>
    <w:tmpl w:val="7C36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59211FA8"/>
    <w:multiLevelType w:val="hybridMultilevel"/>
    <w:tmpl w:val="390842B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7B6E29"/>
    <w:multiLevelType w:val="singleLevel"/>
    <w:tmpl w:val="D26A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6D646932"/>
    <w:multiLevelType w:val="singleLevel"/>
    <w:tmpl w:val="BD167228"/>
    <w:lvl w:ilvl="0">
      <w:start w:val="1"/>
      <w:numFmt w:val="decimal"/>
      <w:lvlText w:val="%1. 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7D4B05E0"/>
    <w:multiLevelType w:val="hybridMultilevel"/>
    <w:tmpl w:val="16DAFE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030020">
    <w:abstractNumId w:val="0"/>
  </w:num>
  <w:num w:numId="2" w16cid:durableId="209196648">
    <w:abstractNumId w:val="5"/>
  </w:num>
  <w:num w:numId="3" w16cid:durableId="1322462931">
    <w:abstractNumId w:val="4"/>
  </w:num>
  <w:num w:numId="4" w16cid:durableId="87624323">
    <w:abstractNumId w:val="2"/>
  </w:num>
  <w:num w:numId="5" w16cid:durableId="1726683707">
    <w:abstractNumId w:val="3"/>
  </w:num>
  <w:num w:numId="6" w16cid:durableId="1928998638">
    <w:abstractNumId w:val="6"/>
  </w:num>
  <w:num w:numId="7" w16cid:durableId="164786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FC"/>
    <w:rsid w:val="0003161A"/>
    <w:rsid w:val="00034B58"/>
    <w:rsid w:val="00095B41"/>
    <w:rsid w:val="00192BC2"/>
    <w:rsid w:val="001D2915"/>
    <w:rsid w:val="001E231B"/>
    <w:rsid w:val="00213791"/>
    <w:rsid w:val="00250A99"/>
    <w:rsid w:val="0025765C"/>
    <w:rsid w:val="002817EE"/>
    <w:rsid w:val="004451C0"/>
    <w:rsid w:val="005651CA"/>
    <w:rsid w:val="00633155"/>
    <w:rsid w:val="00697D0D"/>
    <w:rsid w:val="006E6076"/>
    <w:rsid w:val="00702AA8"/>
    <w:rsid w:val="007032FC"/>
    <w:rsid w:val="00761B7D"/>
    <w:rsid w:val="008521E5"/>
    <w:rsid w:val="008853A0"/>
    <w:rsid w:val="009926F7"/>
    <w:rsid w:val="009F3369"/>
    <w:rsid w:val="00A40005"/>
    <w:rsid w:val="00AF0FB1"/>
    <w:rsid w:val="00B4184F"/>
    <w:rsid w:val="00B73737"/>
    <w:rsid w:val="00B9238E"/>
    <w:rsid w:val="00C857B5"/>
    <w:rsid w:val="00CC6EC9"/>
    <w:rsid w:val="00D52873"/>
    <w:rsid w:val="00E019C9"/>
    <w:rsid w:val="00E75004"/>
    <w:rsid w:val="00F108DB"/>
    <w:rsid w:val="00F544B4"/>
    <w:rsid w:val="00F840CF"/>
    <w:rsid w:val="00FB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FCD88"/>
  <w15:chartTrackingRefBased/>
  <w15:docId w15:val="{5D442071-7FB9-4A60-97F9-68A67E2C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</vt:lpstr>
    </vt:vector>
  </TitlesOfParts>
  <Company>Edmonds Community College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</dc:title>
  <dc:subject/>
  <dc:creator>Rebecca Hartzler.</dc:creator>
  <cp:keywords/>
  <dc:description/>
  <cp:lastModifiedBy>Lepeintre, Francois</cp:lastModifiedBy>
  <cp:revision>2</cp:revision>
  <cp:lastPrinted>2005-05-18T23:46:00Z</cp:lastPrinted>
  <dcterms:created xsi:type="dcterms:W3CDTF">2026-08-28T03:06:00Z</dcterms:created>
  <dcterms:modified xsi:type="dcterms:W3CDTF">2026-08-28T03:06:00Z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-1918409809</vt:i4>
  </property>
  <property fmtid="{D5CDD505-2E9C-101B-9397-08002B2CF9AE}" pid="3" name="_EmailSubject">
    <vt:lpwstr>Course Description &amp; Labs</vt:lpwstr>
  </property>
  <property fmtid="{D5CDD505-2E9C-101B-9397-08002B2CF9AE}" pid="4" name="_AuthorEmail">
    <vt:lpwstr>RHartzler@sccd.ctc.edu</vt:lpwstr>
  </property>
  <property fmtid="{D5CDD505-2E9C-101B-9397-08002B2CF9AE}" pid="5" name="_AuthorEmailDisplayName">
    <vt:lpwstr>Hartzler, Rebecca</vt:lpwstr>
  </property>
  <property fmtid="{D5CDD505-2E9C-101B-9397-08002B2CF9AE}" pid="6" name="_ReviewingToolsShownOnce">
    <vt:lpwstr/>
  </property>
</Properties>
</file>